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94857" w14:textId="77777777" w:rsidR="00D03A9E" w:rsidRPr="000C1326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55615688"/>
      <w:r w:rsidRPr="000C1326">
        <w:rPr>
          <w:rFonts w:asciiTheme="majorBidi" w:hAnsiTheme="majorBidi" w:cstheme="majorBidi"/>
          <w:b/>
          <w:bCs/>
          <w:sz w:val="24"/>
          <w:szCs w:val="24"/>
        </w:rPr>
        <w:t>CAPAIAN PEMBELAJARAN DAN TUJUAN PEMBELAJARAN</w:t>
      </w:r>
    </w:p>
    <w:p w14:paraId="5AE8F604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BIDANG STUDI BAHASA ARAB</w:t>
      </w:r>
    </w:p>
    <w:p w14:paraId="3632CB13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C1326">
        <w:rPr>
          <w:rFonts w:asciiTheme="majorBidi" w:hAnsiTheme="majorBidi" w:cstheme="majorBidi"/>
          <w:b/>
          <w:bCs/>
          <w:sz w:val="24"/>
          <w:szCs w:val="24"/>
        </w:rPr>
        <w:t>SEKOLAH DASAR ISLAM TERPADU</w:t>
      </w:r>
    </w:p>
    <w:p w14:paraId="55A566A7" w14:textId="77777777" w:rsidR="00D03A9E" w:rsidRDefault="00D03A9E" w:rsidP="00D03A9E">
      <w:pPr>
        <w:spacing w:after="0" w:line="276" w:lineRule="auto"/>
        <w:ind w:left="0" w:firstLine="0"/>
        <w:jc w:val="center"/>
        <w:rPr>
          <w:rFonts w:asciiTheme="majorBidi" w:hAnsiTheme="majorBidi" w:cstheme="majorBidi"/>
          <w:sz w:val="24"/>
          <w:szCs w:val="24"/>
        </w:rPr>
      </w:pPr>
    </w:p>
    <w:p w14:paraId="0EC7043D" w14:textId="73C46187" w:rsidR="00BC193C" w:rsidRPr="00A31140" w:rsidRDefault="00D03A9E" w:rsidP="00EC5912">
      <w:pPr>
        <w:spacing w:after="0" w:line="276" w:lineRule="auto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0C1326">
        <w:rPr>
          <w:rFonts w:asciiTheme="majorBidi" w:hAnsiTheme="majorBidi" w:cstheme="majorBidi"/>
          <w:b/>
          <w:bCs/>
          <w:sz w:val="24"/>
          <w:szCs w:val="24"/>
        </w:rPr>
        <w:t xml:space="preserve">FASE </w:t>
      </w:r>
      <w:bookmarkEnd w:id="0"/>
      <w:r w:rsidR="00EC5912">
        <w:rPr>
          <w:rFonts w:asciiTheme="majorBidi" w:hAnsiTheme="majorBidi" w:cstheme="majorBidi"/>
          <w:b/>
          <w:bCs/>
          <w:sz w:val="24"/>
          <w:szCs w:val="24"/>
        </w:rPr>
        <w:t>D</w:t>
      </w:r>
      <w:bookmarkStart w:id="1" w:name="_GoBack"/>
      <w:bookmarkEnd w:id="1"/>
    </w:p>
    <w:tbl>
      <w:tblPr>
        <w:tblStyle w:val="TableGrid"/>
        <w:tblpPr w:vertAnchor="text" w:tblpX="-167"/>
        <w:tblOverlap w:val="never"/>
        <w:tblW w:w="9078" w:type="dxa"/>
        <w:tblInd w:w="0" w:type="dxa"/>
        <w:tblCellMar>
          <w:top w:w="59" w:type="dxa"/>
          <w:left w:w="110" w:type="dxa"/>
          <w:right w:w="144" w:type="dxa"/>
        </w:tblCellMar>
        <w:tblLook w:val="04A0" w:firstRow="1" w:lastRow="0" w:firstColumn="1" w:lastColumn="0" w:noHBand="0" w:noVBand="1"/>
      </w:tblPr>
      <w:tblGrid>
        <w:gridCol w:w="1695"/>
        <w:gridCol w:w="4543"/>
        <w:gridCol w:w="2840"/>
      </w:tblGrid>
      <w:tr w:rsidR="005D4E5F" w:rsidRPr="00A31140" w14:paraId="1389A1FF" w14:textId="77777777" w:rsidTr="00333047">
        <w:trPr>
          <w:trHeight w:val="645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69379" w14:textId="77777777" w:rsidR="00EC5912" w:rsidRPr="00A31140" w:rsidRDefault="00EC5912" w:rsidP="00EC5912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hAnsiTheme="majorBidi" w:cstheme="majorBidi"/>
                <w:sz w:val="24"/>
                <w:szCs w:val="24"/>
              </w:rPr>
              <w:t>AKHIR FASE D</w:t>
            </w:r>
          </w:p>
          <w:p w14:paraId="50E0362E" w14:textId="2F548FC1" w:rsidR="005D4E5F" w:rsidRPr="00A31140" w:rsidRDefault="00EC5912" w:rsidP="00EC5912">
            <w:pPr>
              <w:spacing w:after="0" w:line="259" w:lineRule="auto"/>
              <w:ind w:left="24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31140">
              <w:rPr>
                <w:rFonts w:asciiTheme="majorBidi" w:eastAsia="Calibri" w:hAnsiTheme="majorBidi" w:cstheme="majorBidi"/>
                <w:sz w:val="24"/>
                <w:szCs w:val="24"/>
              </w:rPr>
              <w:t>(7-9)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694A" w14:textId="75747F63" w:rsidR="005D4E5F" w:rsidRPr="001C12E2" w:rsidRDefault="001C12E2" w:rsidP="00BE17D3">
            <w:pPr>
              <w:spacing w:after="0" w:line="259" w:lineRule="auto"/>
              <w:ind w:left="5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08E9" w14:textId="101857B9" w:rsidR="005D4E5F" w:rsidRPr="001C12E2" w:rsidRDefault="001C12E2" w:rsidP="00BE17D3">
            <w:pPr>
              <w:spacing w:after="0" w:line="259" w:lineRule="auto"/>
              <w:ind w:left="0" w:right="31" w:firstLine="1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BE17D3" w:rsidRPr="00A31140" w14:paraId="2E2718CB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A2938" w14:textId="1258EC9E" w:rsidR="00BE17D3" w:rsidRPr="00A31140" w:rsidRDefault="00EC5912" w:rsidP="00BE17D3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Istima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’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EF68" w14:textId="77777777" w:rsidR="00BE17D3" w:rsidRPr="00A31140" w:rsidRDefault="00BE17D3" w:rsidP="00BE17D3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Mendengarkan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C4D1D" w14:textId="77777777" w:rsidR="00BE17D3" w:rsidRPr="00A31140" w:rsidRDefault="00BE17D3" w:rsidP="00BE17D3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ayat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qur'an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hadits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kata.</w:t>
            </w:r>
          </w:p>
        </w:tc>
      </w:tr>
      <w:tr w:rsidR="00EC5912" w:rsidRPr="00A31140" w14:paraId="53C0BC23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C8F09" w14:textId="458D471D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kalam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823DD" w14:textId="2F9E5E0B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Melakukan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495B8" w14:textId="698A8743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Mempraktekkan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dialog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hafal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kata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percakapan</w:t>
            </w:r>
            <w:proofErr w:type="spellEnd"/>
          </w:p>
        </w:tc>
      </w:tr>
      <w:tr w:rsidR="00EC5912" w:rsidRPr="00A31140" w14:paraId="7FBF4C9F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E7424" w14:textId="09B0BBE6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qiraah</w:t>
            </w:r>
            <w:proofErr w:type="spellEnd"/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525B" w14:textId="5C4EB87A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wacana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teks-teks</w:t>
            </w:r>
            <w:proofErr w:type="spellEnd"/>
            <w:r w:rsidRPr="00104B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percakapan dari </w:t>
            </w:r>
            <w:r w:rsidRPr="00A3114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beberapa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65FA0" w14:textId="53080699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harakat</w:t>
            </w:r>
          </w:p>
        </w:tc>
      </w:tr>
      <w:tr w:rsidR="00EC5912" w:rsidRPr="00A31140" w14:paraId="7485515A" w14:textId="77777777" w:rsidTr="00BE17D3">
        <w:trPr>
          <w:trHeight w:val="1791"/>
        </w:trPr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3966D" w14:textId="62BFBDD6" w:rsidR="00EC5912" w:rsidRDefault="00EC5912" w:rsidP="00EC5912">
            <w:pPr>
              <w:spacing w:after="0" w:line="259" w:lineRule="auto"/>
              <w:ind w:left="29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Maharatul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kitabah</w:t>
            </w:r>
            <w:proofErr w:type="spellEnd"/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7F6EC" w14:textId="77777777" w:rsidR="00EC5912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tertulis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kalimat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sederhana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attahiyah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ta'aruf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usroh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sakan,al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hayaatu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alyaumiyyah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tho'am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asy-syarob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sholat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addiroosah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amalu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at-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tasawwuq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jawwu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an-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naasu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amaakin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hajju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wa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umroh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>, ash-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shihhah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al'uthlah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</w:p>
          <w:p w14:paraId="711ECA95" w14:textId="77D88755" w:rsidR="00EC5912" w:rsidRPr="00A31140" w:rsidRDefault="00EC5912" w:rsidP="00EC5912">
            <w:pPr>
              <w:spacing w:after="0" w:line="259" w:lineRule="auto"/>
              <w:ind w:left="0" w:firstLine="14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Melengkapi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isian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kalimat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31140">
              <w:rPr>
                <w:rFonts w:asciiTheme="majorBidi" w:hAnsiTheme="majorBidi" w:cstheme="majorBidi"/>
                <w:sz w:val="24"/>
                <w:szCs w:val="24"/>
              </w:rPr>
              <w:t>dibacakan</w:t>
            </w:r>
            <w:proofErr w:type="spellEnd"/>
            <w:r w:rsidRPr="00A31140">
              <w:rPr>
                <w:rFonts w:asciiTheme="majorBidi" w:hAnsiTheme="majorBidi" w:cstheme="majorBidi"/>
                <w:sz w:val="24"/>
                <w:szCs w:val="24"/>
              </w:rPr>
              <w:t xml:space="preserve"> guru.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D2A5" w14:textId="77777777" w:rsidR="00EC5912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Mengimplementasikan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Al Quran</w:t>
            </w:r>
          </w:p>
          <w:p w14:paraId="454EA10D" w14:textId="74B9ED10" w:rsidR="00EC5912" w:rsidRPr="00A31140" w:rsidRDefault="00EC5912" w:rsidP="00EC5912">
            <w:pPr>
              <w:spacing w:after="0" w:line="259" w:lineRule="auto"/>
              <w:ind w:left="0" w:right="17" w:firstLine="14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bagus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kaidah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khat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naskhi</w:t>
            </w:r>
            <w:proofErr w:type="spellEnd"/>
          </w:p>
        </w:tc>
      </w:tr>
    </w:tbl>
    <w:p w14:paraId="5005CD95" w14:textId="1744AB33" w:rsidR="00BE17D3" w:rsidRDefault="00BE17D3" w:rsidP="009704CA">
      <w:pPr>
        <w:spacing w:after="0" w:line="276" w:lineRule="auto"/>
        <w:ind w:left="-5" w:firstLine="0"/>
        <w:jc w:val="left"/>
        <w:rPr>
          <w:rFonts w:asciiTheme="majorBidi" w:hAnsiTheme="majorBidi" w:cstheme="majorBidi"/>
          <w:sz w:val="24"/>
          <w:szCs w:val="24"/>
        </w:rPr>
      </w:pPr>
    </w:p>
    <w:sectPr w:rsidR="00BE1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166D"/>
    <w:multiLevelType w:val="hybridMultilevel"/>
    <w:tmpl w:val="06B8250A"/>
    <w:lvl w:ilvl="0" w:tplc="37E6EA30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E3548">
      <w:start w:val="2"/>
      <w:numFmt w:val="lowerLetter"/>
      <w:lvlText w:val="%2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C7596">
      <w:start w:val="1"/>
      <w:numFmt w:val="lowerRoman"/>
      <w:lvlText w:val="%3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C444E">
      <w:start w:val="1"/>
      <w:numFmt w:val="decimal"/>
      <w:lvlText w:val="%4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D334">
      <w:start w:val="1"/>
      <w:numFmt w:val="lowerLetter"/>
      <w:lvlText w:val="%5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3078">
      <w:start w:val="1"/>
      <w:numFmt w:val="lowerRoman"/>
      <w:lvlText w:val="%6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08768">
      <w:start w:val="1"/>
      <w:numFmt w:val="decimal"/>
      <w:lvlText w:val="%7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AD8">
      <w:start w:val="1"/>
      <w:numFmt w:val="lowerLetter"/>
      <w:lvlText w:val="%8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C7DEC">
      <w:start w:val="1"/>
      <w:numFmt w:val="lowerRoman"/>
      <w:lvlText w:val="%9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5F25"/>
    <w:multiLevelType w:val="hybridMultilevel"/>
    <w:tmpl w:val="959E72B0"/>
    <w:lvl w:ilvl="0" w:tplc="2ACC5DAC">
      <w:start w:val="1"/>
      <w:numFmt w:val="lowerLetter"/>
      <w:lvlText w:val="%1.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4A3D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CCEF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CC3A0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CFF2C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1FF0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4EADA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64A36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783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33D80"/>
    <w:multiLevelType w:val="hybridMultilevel"/>
    <w:tmpl w:val="2278CD36"/>
    <w:lvl w:ilvl="0" w:tplc="3F38C6BC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0F2B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1AE99C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81B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4BB2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4B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189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47B3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0020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3C"/>
    <w:rsid w:val="00023074"/>
    <w:rsid w:val="000C42DA"/>
    <w:rsid w:val="00104B68"/>
    <w:rsid w:val="001B370F"/>
    <w:rsid w:val="001C12E2"/>
    <w:rsid w:val="001C5B4B"/>
    <w:rsid w:val="00333047"/>
    <w:rsid w:val="005953FB"/>
    <w:rsid w:val="005A0E1D"/>
    <w:rsid w:val="005B1AED"/>
    <w:rsid w:val="005D4E5F"/>
    <w:rsid w:val="006861E1"/>
    <w:rsid w:val="006C223D"/>
    <w:rsid w:val="007A6954"/>
    <w:rsid w:val="007E5BA8"/>
    <w:rsid w:val="008A05F7"/>
    <w:rsid w:val="009704CA"/>
    <w:rsid w:val="0098591C"/>
    <w:rsid w:val="00A31140"/>
    <w:rsid w:val="00BC193C"/>
    <w:rsid w:val="00BE17D3"/>
    <w:rsid w:val="00D03A9E"/>
    <w:rsid w:val="00E12CBD"/>
    <w:rsid w:val="00EC5912"/>
    <w:rsid w:val="00F37B6A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89E3"/>
  <w15:chartTrackingRefBased/>
  <w15:docId w15:val="{563BB9FA-B2B8-4E75-BCE0-1D12D9F0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3C"/>
    <w:pPr>
      <w:spacing w:after="5" w:line="248" w:lineRule="auto"/>
      <w:ind w:left="-167" w:firstLine="4"/>
      <w:jc w:val="both"/>
    </w:pPr>
    <w:rPr>
      <w:rFonts w:ascii="Times New Roman" w:eastAsia="Times New Roman" w:hAnsi="Times New Roman" w:cs="Times New Roman"/>
      <w:color w:val="000000"/>
      <w:sz w:val="20"/>
      <w:lang w:eastAsia="en-ID"/>
    </w:rPr>
  </w:style>
  <w:style w:type="paragraph" w:styleId="Heading1">
    <w:name w:val="heading 1"/>
    <w:next w:val="Normal"/>
    <w:link w:val="Heading1Char"/>
    <w:uiPriority w:val="9"/>
    <w:qFormat/>
    <w:rsid w:val="00BC193C"/>
    <w:pPr>
      <w:keepNext/>
      <w:keepLines/>
      <w:spacing w:after="4"/>
      <w:ind w:left="658" w:hanging="10"/>
      <w:outlineLvl w:val="0"/>
    </w:pPr>
    <w:rPr>
      <w:rFonts w:ascii="Times New Roman" w:eastAsia="Times New Roman" w:hAnsi="Times New Roman" w:cs="Times New Roman"/>
      <w:color w:val="000000"/>
      <w:sz w:val="38"/>
      <w:lang w:eastAsia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3C"/>
    <w:rPr>
      <w:rFonts w:ascii="Times New Roman" w:eastAsia="Times New Roman" w:hAnsi="Times New Roman" w:cs="Times New Roman"/>
      <w:color w:val="000000"/>
      <w:sz w:val="3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D"/>
    </w:rPr>
  </w:style>
  <w:style w:type="table" w:customStyle="1" w:styleId="TableGrid">
    <w:name w:val="TableGrid"/>
    <w:rsid w:val="00BE17D3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3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Hasimi</dc:creator>
  <cp:keywords/>
  <dc:description/>
  <cp:lastModifiedBy>Pak Hasimi</cp:lastModifiedBy>
  <cp:revision>4</cp:revision>
  <dcterms:created xsi:type="dcterms:W3CDTF">2024-01-08T07:34:00Z</dcterms:created>
  <dcterms:modified xsi:type="dcterms:W3CDTF">2024-01-08T07:39:00Z</dcterms:modified>
</cp:coreProperties>
</file>